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>Тематическое планирование учебного материала на</w:t>
      </w:r>
      <w:r w:rsidR="00EC7210">
        <w:rPr>
          <w:b/>
          <w:color w:val="FF0000"/>
        </w:rPr>
        <w:t>2</w:t>
      </w:r>
      <w:r w:rsidR="00300505">
        <w:rPr>
          <w:b/>
          <w:color w:val="FF0000"/>
        </w:rPr>
        <w:t>7апреля</w:t>
      </w:r>
      <w:r w:rsidRPr="008F6F75">
        <w:rPr>
          <w:b/>
          <w:color w:val="FF0000"/>
        </w:rPr>
        <w:t xml:space="preserve">- </w:t>
      </w:r>
      <w:r w:rsidR="00300505">
        <w:rPr>
          <w:b/>
          <w:color w:val="FF0000"/>
        </w:rPr>
        <w:t>2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F4650B" w:rsidP="00134DE3">
            <w:r>
              <w:t>8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8B5EA1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r w:rsidR="00F4650B">
              <w:t xml:space="preserve">на вопросы, составить схемы и </w:t>
            </w:r>
            <w:r>
              <w:t>т</w:t>
            </w:r>
            <w:r w:rsidR="00F4650B">
              <w:t>.</w:t>
            </w:r>
            <w:r>
              <w:t>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0279FA">
        <w:tc>
          <w:tcPr>
            <w:tcW w:w="512" w:type="pct"/>
          </w:tcPr>
          <w:p w:rsidR="00CA3731" w:rsidRDefault="00EC7210" w:rsidP="00300505">
            <w:r>
              <w:t>2</w:t>
            </w:r>
            <w:r w:rsidR="00300505">
              <w:t>8</w:t>
            </w:r>
            <w:r w:rsidR="00F4650B">
              <w:t>.04</w:t>
            </w:r>
          </w:p>
        </w:tc>
        <w:tc>
          <w:tcPr>
            <w:tcW w:w="897" w:type="pct"/>
          </w:tcPr>
          <w:p w:rsidR="00FF69BA" w:rsidRDefault="00300505" w:rsidP="00134DE3">
            <w:r w:rsidRPr="00300505">
              <w:t>Гормоны гипофиза, эпифиза, щитовидной железы и надпочечников, их влияние на рост и развитие, обмен веществ. Гормоны половых желез и поджелудочной железы. Причины сахарного диабета.</w:t>
            </w:r>
          </w:p>
          <w:p w:rsidR="00300505" w:rsidRDefault="00300505" w:rsidP="00134DE3">
            <w:r w:rsidRPr="00300505">
              <w:t>Жизненные циклы организмов. Бесполое и половое размножение. Преимущества полового размножение. Мужская и женская половые системы, строение и функции.</w:t>
            </w:r>
          </w:p>
          <w:p w:rsidR="00223531" w:rsidRDefault="00223531" w:rsidP="00134DE3">
            <w:r>
              <w:t>Учебник п.59</w:t>
            </w:r>
          </w:p>
          <w:p w:rsidR="00223531" w:rsidRPr="00FF69BA" w:rsidRDefault="00223531" w:rsidP="00134DE3">
            <w:hyperlink r:id="rId8" w:history="1">
              <w:r w:rsidRPr="00223531">
                <w:rPr>
                  <w:rStyle w:val="a8"/>
                </w:rPr>
                <w:t>https://resh.edu.ru/subject/lesson/2491/start/</w:t>
              </w:r>
            </w:hyperlink>
          </w:p>
        </w:tc>
        <w:tc>
          <w:tcPr>
            <w:tcW w:w="1060" w:type="pct"/>
          </w:tcPr>
          <w:p w:rsidR="00FF69BA" w:rsidRDefault="00FF69BA" w:rsidP="00134DE3">
            <w:r>
              <w:t>самостоятельная работа по учеб</w:t>
            </w:r>
            <w:r w:rsidR="00223531">
              <w:t>никуп.59, просмотр видеоурока в рэш</w:t>
            </w:r>
          </w:p>
          <w:p w:rsidR="00FF69BA" w:rsidRDefault="00FF69BA" w:rsidP="00134DE3"/>
        </w:tc>
        <w:tc>
          <w:tcPr>
            <w:tcW w:w="875" w:type="pct"/>
          </w:tcPr>
          <w:p w:rsidR="00F4650B" w:rsidRDefault="00223531" w:rsidP="00134DE3">
            <w:r>
              <w:t>Заполнить таблицу по учебнику, просмотреть видеоурок и выполнить тренировочные задания</w:t>
            </w:r>
          </w:p>
        </w:tc>
        <w:tc>
          <w:tcPr>
            <w:tcW w:w="827" w:type="pct"/>
          </w:tcPr>
          <w:p w:rsidR="00F4650B" w:rsidRDefault="00223531" w:rsidP="00134DE3">
            <w:r>
              <w:t>28.04</w:t>
            </w:r>
          </w:p>
          <w:p w:rsidR="00223531" w:rsidRDefault="00223531" w:rsidP="00134DE3">
            <w:r>
              <w:t>Д.З до 8.05</w:t>
            </w:r>
            <w:bookmarkStart w:id="0" w:name="_GoBack"/>
            <w:bookmarkEnd w:id="0"/>
          </w:p>
        </w:tc>
        <w:tc>
          <w:tcPr>
            <w:tcW w:w="828" w:type="pct"/>
          </w:tcPr>
          <w:p w:rsidR="00F4650B" w:rsidRPr="00F4650B" w:rsidRDefault="00F4650B" w:rsidP="00F4650B">
            <w:r w:rsidRPr="00F4650B">
              <w:rPr>
                <w:lang w:val="en-US"/>
              </w:rPr>
              <w:t>WhatsApp</w:t>
            </w:r>
            <w:r w:rsidRPr="00F4650B">
              <w:t xml:space="preserve"> 89534834514</w:t>
            </w:r>
          </w:p>
          <w:p w:rsidR="00F4650B" w:rsidRPr="00F4650B" w:rsidRDefault="00F4650B" w:rsidP="00F4650B">
            <w:r w:rsidRPr="00F4650B">
              <w:t>Электронная почта</w:t>
            </w:r>
          </w:p>
          <w:p w:rsidR="00F4650B" w:rsidRPr="00F4650B" w:rsidRDefault="008B5EA1" w:rsidP="00F4650B">
            <w:hyperlink r:id="rId9" w:history="1">
              <w:r w:rsidR="00F4650B" w:rsidRPr="00F4650B">
                <w:rPr>
                  <w:rStyle w:val="a8"/>
                </w:rPr>
                <w:t>1902000084@</w:t>
              </w:r>
              <w:r w:rsidR="00F4650B" w:rsidRPr="00F4650B">
                <w:rPr>
                  <w:rStyle w:val="a8"/>
                  <w:lang w:val="en-US"/>
                </w:rPr>
                <w:t>mail</w:t>
              </w:r>
              <w:r w:rsidR="00F4650B" w:rsidRPr="00F4650B">
                <w:rPr>
                  <w:rStyle w:val="a8"/>
                </w:rPr>
                <w:t>.</w:t>
              </w:r>
              <w:r w:rsidR="00F4650B" w:rsidRPr="00F4650B">
                <w:rPr>
                  <w:rStyle w:val="a8"/>
                  <w:lang w:val="en-US"/>
                </w:rPr>
                <w:t>ru</w:t>
              </w:r>
            </w:hyperlink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673F47" w:rsidRPr="00FF69BA" w:rsidRDefault="00673F47" w:rsidP="00134DE3"/>
        </w:tc>
        <w:tc>
          <w:tcPr>
            <w:tcW w:w="1060" w:type="pct"/>
          </w:tcPr>
          <w:p w:rsidR="00CA3731" w:rsidRDefault="00CA3731" w:rsidP="00BB52F8"/>
        </w:tc>
        <w:tc>
          <w:tcPr>
            <w:tcW w:w="875" w:type="pct"/>
          </w:tcPr>
          <w:p w:rsidR="00BB52F8" w:rsidRDefault="00BB52F8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300505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EA1" w:rsidRDefault="008B5EA1" w:rsidP="00CA3731">
      <w:r>
        <w:separator/>
      </w:r>
    </w:p>
  </w:endnote>
  <w:endnote w:type="continuationSeparator" w:id="0">
    <w:p w:rsidR="008B5EA1" w:rsidRDefault="008B5EA1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EA1" w:rsidRDefault="008B5EA1" w:rsidP="00CA3731">
      <w:r>
        <w:separator/>
      </w:r>
    </w:p>
  </w:footnote>
  <w:footnote w:type="continuationSeparator" w:id="0">
    <w:p w:rsidR="008B5EA1" w:rsidRDefault="008B5EA1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18712B"/>
    <w:rsid w:val="00223531"/>
    <w:rsid w:val="00275F72"/>
    <w:rsid w:val="002E03AE"/>
    <w:rsid w:val="00300505"/>
    <w:rsid w:val="003A6D32"/>
    <w:rsid w:val="00433FC4"/>
    <w:rsid w:val="00564C55"/>
    <w:rsid w:val="00582F00"/>
    <w:rsid w:val="00673F47"/>
    <w:rsid w:val="006B7415"/>
    <w:rsid w:val="007242FB"/>
    <w:rsid w:val="008B5EA1"/>
    <w:rsid w:val="008B72E1"/>
    <w:rsid w:val="00BB52F8"/>
    <w:rsid w:val="00BE2359"/>
    <w:rsid w:val="00C053E3"/>
    <w:rsid w:val="00C13D4B"/>
    <w:rsid w:val="00C84E4B"/>
    <w:rsid w:val="00CA3731"/>
    <w:rsid w:val="00D83F38"/>
    <w:rsid w:val="00DA4C06"/>
    <w:rsid w:val="00EC7210"/>
    <w:rsid w:val="00F4650B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491/star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2020-04-05T13:10:00Z</dcterms:created>
  <dcterms:modified xsi:type="dcterms:W3CDTF">2020-04-26T14:47:00Z</dcterms:modified>
</cp:coreProperties>
</file>